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26F61" w14:textId="77777777" w:rsidR="00FB309A" w:rsidRPr="00B67CAA" w:rsidRDefault="00633E5B" w:rsidP="00520052">
      <w:pPr>
        <w:jc w:val="both"/>
        <w:rPr>
          <w:rFonts w:ascii="Tahoma" w:hAnsi="Tahoma" w:cs="Tahoma"/>
          <w:sz w:val="20"/>
          <w:szCs w:val="20"/>
        </w:rPr>
      </w:pPr>
      <w:r w:rsidRPr="00B67CAA">
        <w:rPr>
          <w:rFonts w:ascii="Tahoma" w:hAnsi="Tahoma" w:cs="Tahoma"/>
          <w:sz w:val="20"/>
          <w:szCs w:val="20"/>
        </w:rPr>
        <w:t>Gentile Partner,</w:t>
      </w:r>
    </w:p>
    <w:p w14:paraId="14B7A9CB" w14:textId="0230FDA0" w:rsidR="004640E0" w:rsidRPr="00082BB4" w:rsidRDefault="004068C4" w:rsidP="00520052">
      <w:pPr>
        <w:jc w:val="both"/>
        <w:rPr>
          <w:rFonts w:ascii="Tahoma" w:hAnsi="Tahoma" w:cs="Tahoma"/>
        </w:rPr>
      </w:pPr>
      <w:r w:rsidRPr="00B67CAA">
        <w:rPr>
          <w:rFonts w:ascii="Tahoma" w:hAnsi="Tahoma" w:cs="Tahoma"/>
          <w:sz w:val="20"/>
          <w:szCs w:val="20"/>
        </w:rPr>
        <w:t xml:space="preserve">a decorrere dal </w:t>
      </w:r>
      <w:r w:rsidR="00C40DB0">
        <w:rPr>
          <w:rFonts w:ascii="Tahoma" w:hAnsi="Tahoma" w:cs="Tahoma"/>
          <w:sz w:val="20"/>
          <w:szCs w:val="20"/>
        </w:rPr>
        <w:t>01</w:t>
      </w:r>
      <w:r w:rsidRPr="00B67CAA">
        <w:rPr>
          <w:rFonts w:ascii="Tahoma" w:hAnsi="Tahoma" w:cs="Tahoma"/>
          <w:sz w:val="20"/>
          <w:szCs w:val="20"/>
        </w:rPr>
        <w:t>/0</w:t>
      </w:r>
      <w:r w:rsidR="007C74EE">
        <w:rPr>
          <w:rFonts w:ascii="Tahoma" w:hAnsi="Tahoma" w:cs="Tahoma"/>
          <w:sz w:val="20"/>
          <w:szCs w:val="20"/>
        </w:rPr>
        <w:t>6</w:t>
      </w:r>
      <w:r w:rsidRPr="00B67CAA">
        <w:rPr>
          <w:rFonts w:ascii="Tahoma" w:hAnsi="Tahoma" w:cs="Tahoma"/>
          <w:sz w:val="20"/>
          <w:szCs w:val="20"/>
        </w:rPr>
        <w:t>/20</w:t>
      </w:r>
      <w:r w:rsidR="00C40DB0">
        <w:rPr>
          <w:rFonts w:ascii="Tahoma" w:hAnsi="Tahoma" w:cs="Tahoma"/>
          <w:sz w:val="20"/>
          <w:szCs w:val="20"/>
        </w:rPr>
        <w:t>2</w:t>
      </w:r>
      <w:r w:rsidR="007C74EE">
        <w:rPr>
          <w:rFonts w:ascii="Tahoma" w:hAnsi="Tahoma" w:cs="Tahoma"/>
          <w:sz w:val="20"/>
          <w:szCs w:val="20"/>
        </w:rPr>
        <w:t>1</w:t>
      </w:r>
      <w:r w:rsidRPr="00B67CAA">
        <w:rPr>
          <w:rFonts w:ascii="Tahoma" w:hAnsi="Tahoma" w:cs="Tahoma"/>
          <w:sz w:val="20"/>
          <w:szCs w:val="20"/>
        </w:rPr>
        <w:t xml:space="preserve"> </w:t>
      </w:r>
      <w:r w:rsidR="007C74EE">
        <w:rPr>
          <w:rFonts w:ascii="Tahoma" w:hAnsi="Tahoma" w:cs="Tahoma"/>
          <w:sz w:val="20"/>
          <w:szCs w:val="20"/>
        </w:rPr>
        <w:t>PRIMOS</w:t>
      </w:r>
      <w:r w:rsidR="00C40DB0" w:rsidRPr="00C40D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0DB0" w:rsidRPr="00C40DB0">
        <w:rPr>
          <w:rFonts w:ascii="Tahoma" w:hAnsi="Tahoma" w:cs="Tahoma"/>
          <w:sz w:val="20"/>
          <w:szCs w:val="20"/>
        </w:rPr>
        <w:t>Srl</w:t>
      </w:r>
      <w:proofErr w:type="spellEnd"/>
      <w:r w:rsidRPr="00B67CAA">
        <w:rPr>
          <w:rFonts w:ascii="Tahoma" w:hAnsi="Tahoma" w:cs="Tahoma"/>
          <w:sz w:val="20"/>
          <w:szCs w:val="20"/>
        </w:rPr>
        <w:t xml:space="preserve"> ha implementato un sistema di gestione per la prevenzione della corruzione</w:t>
      </w:r>
      <w:r w:rsidR="00520052" w:rsidRPr="00B67CAA">
        <w:rPr>
          <w:rFonts w:ascii="Tahoma" w:hAnsi="Tahoma" w:cs="Tahoma"/>
          <w:sz w:val="20"/>
          <w:szCs w:val="20"/>
        </w:rPr>
        <w:t xml:space="preserve"> conforme alla ISO 37001:2016</w:t>
      </w:r>
      <w:r w:rsidRPr="00B67CAA">
        <w:rPr>
          <w:rFonts w:ascii="Tahoma" w:hAnsi="Tahoma" w:cs="Tahoma"/>
          <w:sz w:val="20"/>
          <w:szCs w:val="20"/>
        </w:rPr>
        <w:t xml:space="preserve">. </w:t>
      </w:r>
      <w:r w:rsidR="00DE3E8C" w:rsidRPr="00B67CAA">
        <w:rPr>
          <w:rFonts w:ascii="Tahoma" w:hAnsi="Tahoma" w:cs="Tahoma"/>
          <w:sz w:val="20"/>
          <w:szCs w:val="20"/>
        </w:rPr>
        <w:t>L'</w:t>
      </w:r>
      <w:r w:rsidR="00930C9D" w:rsidRPr="00B67CAA">
        <w:rPr>
          <w:rFonts w:ascii="Tahoma" w:hAnsi="Tahoma" w:cs="Tahoma"/>
          <w:sz w:val="20"/>
          <w:szCs w:val="20"/>
        </w:rPr>
        <w:t>impegno a lavorare nella trasparenza e nella legalità,</w:t>
      </w:r>
      <w:r w:rsidR="00DE3E8C" w:rsidRPr="00B67CAA">
        <w:rPr>
          <w:rFonts w:ascii="Tahoma" w:hAnsi="Tahoma" w:cs="Tahoma"/>
          <w:sz w:val="20"/>
          <w:szCs w:val="20"/>
        </w:rPr>
        <w:t xml:space="preserve"> ripudiando qualsiasi forma di corruzione, </w:t>
      </w:r>
      <w:r w:rsidR="00930C9D" w:rsidRPr="00B67CAA">
        <w:rPr>
          <w:rFonts w:ascii="Tahoma" w:hAnsi="Tahoma" w:cs="Tahoma"/>
          <w:sz w:val="20"/>
          <w:szCs w:val="20"/>
        </w:rPr>
        <w:t xml:space="preserve">richiede </w:t>
      </w:r>
      <w:r w:rsidR="00DE3E8C" w:rsidRPr="00B67CAA">
        <w:rPr>
          <w:rFonts w:ascii="Tahoma" w:hAnsi="Tahoma" w:cs="Tahoma"/>
          <w:sz w:val="20"/>
          <w:szCs w:val="20"/>
        </w:rPr>
        <w:t xml:space="preserve">l'attivazione di processi di due </w:t>
      </w:r>
      <w:proofErr w:type="spellStart"/>
      <w:r w:rsidR="00DE3E8C" w:rsidRPr="00B67CAA">
        <w:rPr>
          <w:rFonts w:ascii="Tahoma" w:hAnsi="Tahoma" w:cs="Tahoma"/>
          <w:sz w:val="20"/>
          <w:szCs w:val="20"/>
        </w:rPr>
        <w:t>diligence</w:t>
      </w:r>
      <w:proofErr w:type="spellEnd"/>
      <w:r w:rsidR="00930C9D" w:rsidRPr="00B67CAA">
        <w:rPr>
          <w:rFonts w:ascii="Tahoma" w:hAnsi="Tahoma" w:cs="Tahoma"/>
          <w:sz w:val="20"/>
          <w:szCs w:val="20"/>
        </w:rPr>
        <w:t xml:space="preserve"> per i partner </w:t>
      </w:r>
      <w:r w:rsidR="00DE3E8C" w:rsidRPr="00B67CAA">
        <w:rPr>
          <w:rFonts w:ascii="Tahoma" w:hAnsi="Tahoma" w:cs="Tahoma"/>
          <w:sz w:val="20"/>
          <w:szCs w:val="20"/>
        </w:rPr>
        <w:t xml:space="preserve">operanti in processi "a rischio" </w:t>
      </w:r>
      <w:r w:rsidR="00930C9D" w:rsidRPr="00B67CAA">
        <w:rPr>
          <w:rFonts w:ascii="Tahoma" w:hAnsi="Tahoma" w:cs="Tahoma"/>
          <w:sz w:val="20"/>
          <w:szCs w:val="20"/>
        </w:rPr>
        <w:t xml:space="preserve">prima di instaurare una </w:t>
      </w:r>
      <w:r w:rsidR="00DE3E8C" w:rsidRPr="00B67CAA">
        <w:rPr>
          <w:rFonts w:ascii="Tahoma" w:hAnsi="Tahoma" w:cs="Tahoma"/>
          <w:sz w:val="20"/>
          <w:szCs w:val="20"/>
        </w:rPr>
        <w:t xml:space="preserve">forma di </w:t>
      </w:r>
      <w:r w:rsidR="00930C9D" w:rsidRPr="00B67CAA">
        <w:rPr>
          <w:rFonts w:ascii="Tahoma" w:hAnsi="Tahoma" w:cs="Tahoma"/>
          <w:sz w:val="20"/>
          <w:szCs w:val="20"/>
        </w:rPr>
        <w:t xml:space="preserve">collaborazione. A </w:t>
      </w:r>
      <w:r w:rsidR="00520052" w:rsidRPr="00B67CAA">
        <w:rPr>
          <w:rFonts w:ascii="Tahoma" w:hAnsi="Tahoma" w:cs="Tahoma"/>
          <w:sz w:val="20"/>
          <w:szCs w:val="20"/>
        </w:rPr>
        <w:t xml:space="preserve">tal </w:t>
      </w:r>
      <w:r w:rsidR="00DE3E8C" w:rsidRPr="00B67CAA">
        <w:rPr>
          <w:rFonts w:ascii="Tahoma" w:hAnsi="Tahoma" w:cs="Tahoma"/>
          <w:sz w:val="20"/>
          <w:szCs w:val="20"/>
        </w:rPr>
        <w:t>fine</w:t>
      </w:r>
      <w:r w:rsidR="00406C9E">
        <w:rPr>
          <w:rFonts w:ascii="Tahoma" w:hAnsi="Tahoma" w:cs="Tahoma"/>
          <w:sz w:val="20"/>
          <w:szCs w:val="20"/>
        </w:rPr>
        <w:t xml:space="preserve"> </w:t>
      </w:r>
      <w:r w:rsidR="00633E5B" w:rsidRPr="00B67CAA">
        <w:rPr>
          <w:rFonts w:ascii="Tahoma" w:hAnsi="Tahoma" w:cs="Tahoma"/>
          <w:sz w:val="20"/>
          <w:szCs w:val="20"/>
        </w:rPr>
        <w:t>le sottoponiamo il presente questionario</w:t>
      </w:r>
      <w:r w:rsidR="00930C9D" w:rsidRPr="00B67CAA">
        <w:rPr>
          <w:rFonts w:ascii="Tahoma" w:hAnsi="Tahoma" w:cs="Tahoma"/>
          <w:sz w:val="20"/>
          <w:szCs w:val="20"/>
        </w:rPr>
        <w:t xml:space="preserve">. </w:t>
      </w:r>
      <w:r w:rsidR="00520052" w:rsidRPr="00B67CAA">
        <w:rPr>
          <w:rFonts w:ascii="Tahoma" w:hAnsi="Tahoma" w:cs="Tahoma"/>
          <w:sz w:val="20"/>
          <w:szCs w:val="20"/>
        </w:rPr>
        <w:t>L</w:t>
      </w:r>
      <w:r w:rsidR="004640E0" w:rsidRPr="00B67CAA">
        <w:rPr>
          <w:rFonts w:ascii="Tahoma" w:hAnsi="Tahoma" w:cs="Tahoma"/>
          <w:sz w:val="20"/>
          <w:szCs w:val="20"/>
        </w:rPr>
        <w:t>e chiediamo di rispo</w:t>
      </w:r>
      <w:r w:rsidR="00520052" w:rsidRPr="00B67CAA">
        <w:rPr>
          <w:rFonts w:ascii="Tahoma" w:hAnsi="Tahoma" w:cs="Tahoma"/>
          <w:sz w:val="20"/>
          <w:szCs w:val="20"/>
        </w:rPr>
        <w:t>ndere alle domande e di allegare</w:t>
      </w:r>
      <w:r w:rsidR="00406C9E">
        <w:rPr>
          <w:rFonts w:ascii="Tahoma" w:hAnsi="Tahoma" w:cs="Tahoma"/>
          <w:sz w:val="20"/>
          <w:szCs w:val="20"/>
        </w:rPr>
        <w:t xml:space="preserve"> </w:t>
      </w:r>
      <w:r w:rsidR="00520052" w:rsidRPr="00B67CAA">
        <w:rPr>
          <w:rFonts w:ascii="Tahoma" w:hAnsi="Tahoma" w:cs="Tahoma"/>
          <w:sz w:val="20"/>
          <w:szCs w:val="20"/>
        </w:rPr>
        <w:t>una visura camerale aggiornata</w:t>
      </w:r>
      <w:r w:rsidR="00930C9D" w:rsidRPr="00B67CAA">
        <w:rPr>
          <w:rFonts w:ascii="Tahoma" w:hAnsi="Tahoma" w:cs="Tahoma"/>
          <w:sz w:val="20"/>
          <w:szCs w:val="20"/>
        </w:rPr>
        <w:t xml:space="preserve"> (se società)</w:t>
      </w:r>
      <w:r w:rsidR="004640E0" w:rsidRPr="00B67CAA">
        <w:rPr>
          <w:rFonts w:ascii="Tahoma" w:hAnsi="Tahoma" w:cs="Tahoma"/>
          <w:sz w:val="20"/>
          <w:szCs w:val="20"/>
        </w:rPr>
        <w:t>.</w:t>
      </w:r>
      <w:r w:rsidR="007C74EE">
        <w:rPr>
          <w:rFonts w:ascii="Tahoma" w:hAnsi="Tahoma" w:cs="Tahoma"/>
          <w:sz w:val="20"/>
          <w:szCs w:val="20"/>
        </w:rPr>
        <w:t xml:space="preserve"> </w:t>
      </w:r>
      <w:r w:rsidR="00930C9D" w:rsidRPr="00B67CAA">
        <w:rPr>
          <w:rFonts w:ascii="Tahoma" w:hAnsi="Tahoma" w:cs="Tahoma"/>
          <w:sz w:val="20"/>
          <w:szCs w:val="20"/>
        </w:rPr>
        <w:t>In risposta alle domande non applicabili al vostro caso,</w:t>
      </w:r>
      <w:r w:rsidR="00662DB1" w:rsidRPr="00B67CAA">
        <w:rPr>
          <w:rFonts w:ascii="Tahoma" w:hAnsi="Tahoma" w:cs="Tahoma"/>
          <w:sz w:val="20"/>
          <w:szCs w:val="20"/>
        </w:rPr>
        <w:t xml:space="preserve"> sarà sufficiente inserire NA</w:t>
      </w:r>
      <w:r w:rsidR="00662DB1" w:rsidRPr="00082BB4">
        <w:rPr>
          <w:rFonts w:ascii="Tahoma" w:hAnsi="Tahoma" w:cs="Tahoma"/>
        </w:rPr>
        <w:t>.</w:t>
      </w:r>
    </w:p>
    <w:p w14:paraId="64F98425" w14:textId="77777777" w:rsidR="004640E0" w:rsidRPr="00B67CAA" w:rsidRDefault="00520052" w:rsidP="00520052">
      <w:pPr>
        <w:jc w:val="both"/>
        <w:rPr>
          <w:rFonts w:ascii="Tahoma" w:hAnsi="Tahoma" w:cs="Tahoma"/>
          <w:sz w:val="20"/>
          <w:szCs w:val="20"/>
        </w:rPr>
      </w:pPr>
      <w:r w:rsidRPr="00B67CAA">
        <w:rPr>
          <w:rFonts w:ascii="Tahoma" w:hAnsi="Tahoma" w:cs="Tahoma"/>
          <w:sz w:val="20"/>
          <w:szCs w:val="20"/>
        </w:rPr>
        <w:t>C</w:t>
      </w:r>
      <w:r w:rsidR="004640E0" w:rsidRPr="00B67CAA">
        <w:rPr>
          <w:rFonts w:ascii="Tahoma" w:hAnsi="Tahoma" w:cs="Tahoma"/>
          <w:sz w:val="20"/>
          <w:szCs w:val="20"/>
        </w:rPr>
        <w:t>on l'auspicio di una proficua collaborazione</w:t>
      </w:r>
      <w:r w:rsidRPr="00B67CAA">
        <w:rPr>
          <w:rFonts w:ascii="Tahoma" w:hAnsi="Tahoma" w:cs="Tahoma"/>
          <w:sz w:val="20"/>
          <w:szCs w:val="20"/>
        </w:rPr>
        <w:t xml:space="preserve">, La </w:t>
      </w:r>
      <w:proofErr w:type="gramStart"/>
      <w:r w:rsidRPr="00B67CAA">
        <w:rPr>
          <w:rFonts w:ascii="Tahoma" w:hAnsi="Tahoma" w:cs="Tahoma"/>
          <w:sz w:val="20"/>
          <w:szCs w:val="20"/>
        </w:rPr>
        <w:t>ringraziamo  per</w:t>
      </w:r>
      <w:proofErr w:type="gramEnd"/>
      <w:r w:rsidRPr="00B67CAA">
        <w:rPr>
          <w:rFonts w:ascii="Tahoma" w:hAnsi="Tahoma" w:cs="Tahoma"/>
          <w:sz w:val="20"/>
          <w:szCs w:val="20"/>
        </w:rPr>
        <w:t xml:space="preserve"> la </w:t>
      </w:r>
      <w:r w:rsidR="00930C9D" w:rsidRPr="00B67CAA">
        <w:rPr>
          <w:rFonts w:ascii="Tahoma" w:hAnsi="Tahoma" w:cs="Tahoma"/>
          <w:sz w:val="20"/>
          <w:szCs w:val="20"/>
        </w:rPr>
        <w:t xml:space="preserve">preziosa </w:t>
      </w:r>
      <w:r w:rsidRPr="00B67CAA">
        <w:rPr>
          <w:rFonts w:ascii="Tahoma" w:hAnsi="Tahoma" w:cs="Tahoma"/>
          <w:sz w:val="20"/>
          <w:szCs w:val="20"/>
        </w:rPr>
        <w:t>collaborazione</w:t>
      </w:r>
      <w:r w:rsidR="004640E0" w:rsidRPr="00B67CAA">
        <w:rPr>
          <w:rFonts w:ascii="Tahoma" w:hAnsi="Tahoma" w:cs="Tahoma"/>
          <w:sz w:val="20"/>
          <w:szCs w:val="20"/>
        </w:rPr>
        <w:t>.</w:t>
      </w:r>
    </w:p>
    <w:p w14:paraId="534F7082" w14:textId="77777777" w:rsidR="00120834" w:rsidRPr="00082BB4" w:rsidRDefault="00120834">
      <w:pPr>
        <w:rPr>
          <w:rFonts w:ascii="Tahoma" w:hAnsi="Tahoma" w:cs="Tahoma"/>
        </w:rPr>
      </w:pPr>
    </w:p>
    <w:p w14:paraId="299C08BD" w14:textId="77777777" w:rsidR="00120834" w:rsidRPr="00082BB4" w:rsidRDefault="00DE3E8C">
      <w:pPr>
        <w:rPr>
          <w:rFonts w:ascii="Tahoma" w:hAnsi="Tahoma" w:cs="Tahoma"/>
        </w:rPr>
        <w:sectPr w:rsidR="00120834" w:rsidRPr="00082BB4" w:rsidSect="00120834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082BB4">
        <w:rPr>
          <w:rFonts w:ascii="Tahoma" w:hAnsi="Tahoma" w:cs="Tahoma"/>
        </w:rPr>
        <w:br w:type="page"/>
      </w:r>
    </w:p>
    <w:p w14:paraId="62080882" w14:textId="77777777" w:rsidR="00DE3E8C" w:rsidRPr="00082BB4" w:rsidRDefault="00DE3E8C" w:rsidP="00520052">
      <w:pPr>
        <w:jc w:val="both"/>
        <w:rPr>
          <w:rFonts w:ascii="Tahoma" w:hAnsi="Tahoma" w:cs="Tahoma"/>
        </w:rPr>
      </w:pPr>
    </w:p>
    <w:tbl>
      <w:tblPr>
        <w:tblStyle w:val="Grigliachiara-Colore11"/>
        <w:tblW w:w="147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2835"/>
        <w:gridCol w:w="2835"/>
        <w:gridCol w:w="2835"/>
      </w:tblGrid>
      <w:tr w:rsidR="00520052" w:rsidRPr="00082BB4" w14:paraId="08CCF009" w14:textId="77777777" w:rsidTr="00662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93B58DD" w14:textId="77777777" w:rsidR="00520052" w:rsidRPr="00082BB4" w:rsidRDefault="00520052" w:rsidP="0052005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24CCF6DF" w14:textId="77777777" w:rsidR="00520052" w:rsidRPr="00082BB4" w:rsidRDefault="007E2D3A" w:rsidP="005200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E2624">
              <w:rPr>
                <w:rFonts w:ascii="Tahoma" w:hAnsi="Tahoma" w:cs="Tahoma"/>
                <w:sz w:val="16"/>
                <w:szCs w:val="16"/>
              </w:rPr>
            </w:r>
            <w:r w:rsidR="00EE262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2BB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t>partner</w:t>
            </w:r>
          </w:p>
        </w:tc>
        <w:bookmarkStart w:id="0" w:name="Controllo1"/>
        <w:tc>
          <w:tcPr>
            <w:tcW w:w="2835" w:type="dxa"/>
          </w:tcPr>
          <w:p w14:paraId="662781A8" w14:textId="77777777" w:rsidR="00520052" w:rsidRPr="00082BB4" w:rsidRDefault="007E2D3A" w:rsidP="005200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62DB1" w:rsidRPr="00082BB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E2624">
              <w:rPr>
                <w:rFonts w:ascii="Tahoma" w:hAnsi="Tahoma" w:cs="Tahoma"/>
                <w:sz w:val="16"/>
                <w:szCs w:val="16"/>
              </w:rPr>
            </w:r>
            <w:r w:rsidR="00EE262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2BB4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  <w:r w:rsidR="00D9519C">
              <w:rPr>
                <w:rFonts w:ascii="Tahoma" w:hAnsi="Tahoma" w:cs="Tahoma"/>
                <w:sz w:val="16"/>
                <w:szCs w:val="16"/>
              </w:rPr>
              <w:t>fornitore</w:t>
            </w:r>
          </w:p>
        </w:tc>
        <w:tc>
          <w:tcPr>
            <w:tcW w:w="2835" w:type="dxa"/>
          </w:tcPr>
          <w:p w14:paraId="14A5F029" w14:textId="77777777" w:rsidR="00520052" w:rsidRPr="00082BB4" w:rsidRDefault="007E2D3A" w:rsidP="005200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E2624">
              <w:rPr>
                <w:rFonts w:ascii="Tahoma" w:hAnsi="Tahoma" w:cs="Tahoma"/>
                <w:sz w:val="16"/>
                <w:szCs w:val="16"/>
              </w:rPr>
            </w:r>
            <w:r w:rsidR="00EE262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2BB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t>consulente</w:t>
            </w:r>
          </w:p>
        </w:tc>
        <w:tc>
          <w:tcPr>
            <w:tcW w:w="2835" w:type="dxa"/>
          </w:tcPr>
          <w:p w14:paraId="3CFB1E7A" w14:textId="77777777" w:rsidR="00520052" w:rsidRPr="00082BB4" w:rsidRDefault="007E2D3A" w:rsidP="005200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82BB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E2624">
              <w:rPr>
                <w:rFonts w:ascii="Tahoma" w:hAnsi="Tahoma" w:cs="Tahoma"/>
                <w:sz w:val="16"/>
                <w:szCs w:val="16"/>
              </w:rPr>
            </w:r>
            <w:r w:rsidR="00EE262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2BB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t>sponsor</w:t>
            </w:r>
          </w:p>
        </w:tc>
      </w:tr>
      <w:tr w:rsidR="00520052" w:rsidRPr="00082BB4" w14:paraId="1E4A532F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9214836" w14:textId="77777777" w:rsidR="00520052" w:rsidRPr="00082BB4" w:rsidRDefault="00662DB1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RAGIONE SOCIALE</w:t>
            </w:r>
          </w:p>
          <w:p w14:paraId="4CDC0945" w14:textId="77777777" w:rsidR="00662DB1" w:rsidRPr="00082BB4" w:rsidRDefault="00662DB1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SE LIBERO PROFESSIONISTA, NOME E COGNOME</w:t>
            </w:r>
          </w:p>
          <w:p w14:paraId="305C8B1D" w14:textId="77777777" w:rsidR="00662DB1" w:rsidRPr="00082BB4" w:rsidRDefault="00662DB1" w:rsidP="00520052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6951925A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9687716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7AD7284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40EFE9C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5FCF517B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465E181" w14:textId="77777777" w:rsidR="00520052" w:rsidRPr="00082BB4" w:rsidRDefault="00662DB1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CODICE FISCALE/P.IVA</w:t>
            </w:r>
          </w:p>
        </w:tc>
        <w:tc>
          <w:tcPr>
            <w:tcW w:w="2835" w:type="dxa"/>
          </w:tcPr>
          <w:p w14:paraId="7388EAE0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6A78B7C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9EF47B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15E3C2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3F8FE665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F75CAE1" w14:textId="77777777" w:rsidR="00520052" w:rsidRPr="00082BB4" w:rsidRDefault="00930C9D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IMPRESE) </w:t>
            </w:r>
            <w:r w:rsidR="00662DB1" w:rsidRPr="00082BB4">
              <w:rPr>
                <w:rFonts w:ascii="Tahoma" w:hAnsi="Tahoma" w:cs="Tahoma"/>
              </w:rPr>
              <w:t xml:space="preserve">ANNO </w:t>
            </w:r>
            <w:proofErr w:type="gramStart"/>
            <w:r w:rsidR="00662DB1" w:rsidRPr="00082BB4">
              <w:rPr>
                <w:rFonts w:ascii="Tahoma" w:hAnsi="Tahoma" w:cs="Tahoma"/>
              </w:rPr>
              <w:t>DI  ISCRIZIONE</w:t>
            </w:r>
            <w:proofErr w:type="gramEnd"/>
            <w:r w:rsidR="00662DB1" w:rsidRPr="00082BB4">
              <w:rPr>
                <w:rFonts w:ascii="Tahoma" w:hAnsi="Tahoma" w:cs="Tahoma"/>
              </w:rPr>
              <w:t xml:space="preserve"> REGISTRO DELLE IMPRESE</w:t>
            </w:r>
          </w:p>
        </w:tc>
        <w:tc>
          <w:tcPr>
            <w:tcW w:w="2835" w:type="dxa"/>
          </w:tcPr>
          <w:p w14:paraId="54F4E27E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1A1E3EC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AB1C101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0462F43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3A75694A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E868E5B" w14:textId="77777777" w:rsidR="00520052" w:rsidRPr="00082BB4" w:rsidRDefault="00662DB1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ATTIVITÀ ESERCITATA</w:t>
            </w:r>
          </w:p>
        </w:tc>
        <w:tc>
          <w:tcPr>
            <w:tcW w:w="2835" w:type="dxa"/>
          </w:tcPr>
          <w:p w14:paraId="5B0FEE7B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D3CD215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542A98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F3078C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2569E4A6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5551725" w14:textId="77777777" w:rsidR="00520052" w:rsidRPr="00082BB4" w:rsidRDefault="00930C9D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IMPRESE) </w:t>
            </w:r>
            <w:r w:rsidR="00662DB1" w:rsidRPr="00082BB4">
              <w:rPr>
                <w:rFonts w:ascii="Tahoma" w:hAnsi="Tahoma" w:cs="Tahoma"/>
              </w:rPr>
              <w:t>CODICE ATECO PREVALENTE</w:t>
            </w:r>
          </w:p>
        </w:tc>
        <w:tc>
          <w:tcPr>
            <w:tcW w:w="2835" w:type="dxa"/>
          </w:tcPr>
          <w:p w14:paraId="6C65C96B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7ED0C0E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BF42410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01875BE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62DB1" w:rsidRPr="00082BB4" w14:paraId="2F456B6D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A7579FC" w14:textId="77777777" w:rsidR="00662DB1" w:rsidRPr="00082BB4" w:rsidRDefault="00662DB1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AUTORIZZAZIONI, QUALIFICHE, TITOLI</w:t>
            </w:r>
          </w:p>
        </w:tc>
        <w:tc>
          <w:tcPr>
            <w:tcW w:w="2835" w:type="dxa"/>
          </w:tcPr>
          <w:p w14:paraId="37D5B5E7" w14:textId="77777777" w:rsidR="00662DB1" w:rsidRPr="00082BB4" w:rsidRDefault="00662DB1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CB03457" w14:textId="77777777" w:rsidR="00662DB1" w:rsidRPr="00082BB4" w:rsidRDefault="00662DB1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ED4A3C8" w14:textId="77777777" w:rsidR="00662DB1" w:rsidRPr="00082BB4" w:rsidRDefault="00662DB1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E9BEFA5" w14:textId="77777777" w:rsidR="00662DB1" w:rsidRPr="00082BB4" w:rsidRDefault="00662DB1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1E97EF23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5371050" w14:textId="77777777" w:rsidR="00520052" w:rsidRPr="00082BB4" w:rsidRDefault="00930C9D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IMPRESE) </w:t>
            </w:r>
            <w:r w:rsidR="00662DB1" w:rsidRPr="00082BB4">
              <w:rPr>
                <w:rFonts w:ascii="Tahoma" w:hAnsi="Tahoma" w:cs="Tahoma"/>
              </w:rPr>
              <w:t>RAPPRESENTANTE LEGALE</w:t>
            </w:r>
          </w:p>
        </w:tc>
        <w:tc>
          <w:tcPr>
            <w:tcW w:w="2835" w:type="dxa"/>
          </w:tcPr>
          <w:p w14:paraId="7C798D1F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E27EA14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C4BD902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D0F01A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21D83611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5BDD573" w14:textId="77777777" w:rsidR="00520052" w:rsidRPr="00082BB4" w:rsidRDefault="00930C9D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IMPRESE) </w:t>
            </w:r>
            <w:r w:rsidR="00662DB1" w:rsidRPr="00082BB4">
              <w:rPr>
                <w:rFonts w:ascii="Tahoma" w:hAnsi="Tahoma" w:cs="Tahoma"/>
              </w:rPr>
              <w:t>PROCURATORI</w:t>
            </w:r>
          </w:p>
        </w:tc>
        <w:tc>
          <w:tcPr>
            <w:tcW w:w="2835" w:type="dxa"/>
          </w:tcPr>
          <w:p w14:paraId="1EB27E69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0A84F9F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403598F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F8F91C6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2A66647C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E9EFB8B" w14:textId="77777777" w:rsidR="00520052" w:rsidRPr="00082BB4" w:rsidRDefault="00930C9D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IMPRESE) </w:t>
            </w:r>
            <w:r w:rsidR="00520052" w:rsidRPr="00082BB4">
              <w:rPr>
                <w:rFonts w:ascii="Tahoma" w:hAnsi="Tahoma" w:cs="Tahoma"/>
              </w:rPr>
              <w:t>CONTATTO INTERNO ALL'IMPRESA</w:t>
            </w:r>
          </w:p>
        </w:tc>
        <w:tc>
          <w:tcPr>
            <w:tcW w:w="2835" w:type="dxa"/>
          </w:tcPr>
          <w:p w14:paraId="34250DBD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7D4F4B3" w14:textId="77777777" w:rsidR="00520052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C8CEA73" w14:textId="18F771C9" w:rsidR="00670CB8" w:rsidRPr="00670CB8" w:rsidRDefault="00670CB8" w:rsidP="00670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50AE8A4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E8B8B28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32591BA1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529B28D" w14:textId="77777777" w:rsidR="00520052" w:rsidRPr="00082BB4" w:rsidRDefault="00930C9D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</w:t>
            </w:r>
            <w:proofErr w:type="gramStart"/>
            <w:r w:rsidRPr="00082BB4">
              <w:rPr>
                <w:rFonts w:ascii="Tahoma" w:hAnsi="Tahoma" w:cs="Tahoma"/>
              </w:rPr>
              <w:t xml:space="preserve">IMPRESE)  </w:t>
            </w:r>
            <w:r w:rsidR="00520052" w:rsidRPr="00082BB4">
              <w:rPr>
                <w:rFonts w:ascii="Tahoma" w:hAnsi="Tahoma" w:cs="Tahoma"/>
              </w:rPr>
              <w:t>N.</w:t>
            </w:r>
            <w:proofErr w:type="gramEnd"/>
            <w:r w:rsidR="00520052" w:rsidRPr="00082BB4">
              <w:rPr>
                <w:rFonts w:ascii="Tahoma" w:hAnsi="Tahoma" w:cs="Tahoma"/>
              </w:rPr>
              <w:t xml:space="preserve"> DIPENDENTI</w:t>
            </w:r>
          </w:p>
        </w:tc>
        <w:tc>
          <w:tcPr>
            <w:tcW w:w="2835" w:type="dxa"/>
          </w:tcPr>
          <w:p w14:paraId="1BB3AC55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6E6FBF0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65C15D4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5BE5895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6CBB7D96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F85BE9D" w14:textId="77777777" w:rsidR="00520052" w:rsidRPr="00082BB4" w:rsidRDefault="00930C9D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L' IMPRESA</w:t>
            </w:r>
            <w:r w:rsidR="00520052" w:rsidRPr="00082BB4">
              <w:rPr>
                <w:rFonts w:ascii="Tahoma" w:hAnsi="Tahoma" w:cs="Tahoma"/>
              </w:rPr>
              <w:t xml:space="preserve"> FA PARTE DI UN GRUPPO? SE SI QUALE?</w:t>
            </w:r>
          </w:p>
          <w:p w14:paraId="68EE5FAE" w14:textId="77777777" w:rsidR="00662DB1" w:rsidRPr="00082BB4" w:rsidRDefault="00662DB1" w:rsidP="004A4162">
            <w:pPr>
              <w:rPr>
                <w:rFonts w:ascii="Tahoma" w:hAnsi="Tahoma" w:cs="Tahoma"/>
              </w:rPr>
            </w:pPr>
          </w:p>
          <w:p w14:paraId="1BD97D77" w14:textId="77777777" w:rsidR="00662DB1" w:rsidRPr="00082BB4" w:rsidRDefault="00662DB1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SE LIBERO PROFESSIONISTA, </w:t>
            </w:r>
            <w:proofErr w:type="gramStart"/>
            <w:r w:rsidRPr="00082BB4">
              <w:rPr>
                <w:rFonts w:ascii="Tahoma" w:hAnsi="Tahoma" w:cs="Tahoma"/>
              </w:rPr>
              <w:t>E'</w:t>
            </w:r>
            <w:proofErr w:type="gramEnd"/>
            <w:r w:rsidRPr="00082BB4">
              <w:rPr>
                <w:rFonts w:ascii="Tahoma" w:hAnsi="Tahoma" w:cs="Tahoma"/>
              </w:rPr>
              <w:t xml:space="preserve"> ISCRITTO AD UN ALBO? SE </w:t>
            </w:r>
            <w:r w:rsidRPr="00082BB4">
              <w:rPr>
                <w:rFonts w:ascii="Tahoma" w:hAnsi="Tahoma" w:cs="Tahoma"/>
              </w:rPr>
              <w:lastRenderedPageBreak/>
              <w:t>SI, QUALE?</w:t>
            </w:r>
          </w:p>
        </w:tc>
        <w:tc>
          <w:tcPr>
            <w:tcW w:w="2835" w:type="dxa"/>
          </w:tcPr>
          <w:p w14:paraId="01AEFD40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1362A83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609A828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B84B25D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25EE0ECE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FCDE198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AMBITO TERRITORIALE IN CUI GENERALMENTE OPERA</w:t>
            </w:r>
          </w:p>
        </w:tc>
        <w:tc>
          <w:tcPr>
            <w:tcW w:w="2835" w:type="dxa"/>
          </w:tcPr>
          <w:p w14:paraId="48547908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BB408A3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4BC4228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542FCED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32B03178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8BAAE4F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L’IMPRESA </w:t>
            </w:r>
          </w:p>
          <w:p w14:paraId="6CBDCC63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È CONTROLLATA DI DIRITTO O DI FATTO DA SOCIETÀ O ENTI ESTERI, PER I QUALI, IN VIRTÙ DELLA LEGISLAZIONE </w:t>
            </w:r>
          </w:p>
          <w:p w14:paraId="4856DAF0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>DELLO STATO IN CUI HANNO SEDE, NON È POSSIBILE L’IDENTIFICAZIONE DEI SOGGETTI CHE DETENGONO LE QUOTE DI PROPRIETÀDEL CAPITALE O COMUNQUE IL CONTROLLO</w:t>
            </w:r>
          </w:p>
          <w:p w14:paraId="471A1575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4EB61566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A5FD979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A26D49F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EB78D30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54E574BC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C66A9ED" w14:textId="77777777" w:rsidR="00520052" w:rsidRPr="00082BB4" w:rsidRDefault="00520052" w:rsidP="00520052">
            <w:pPr>
              <w:rPr>
                <w:rFonts w:ascii="Tahoma" w:hAnsi="Tahoma" w:cs="Tahoma"/>
                <w:sz w:val="25"/>
                <w:szCs w:val="25"/>
              </w:rPr>
            </w:pPr>
            <w:r w:rsidRPr="00082BB4">
              <w:rPr>
                <w:rFonts w:ascii="Tahoma" w:hAnsi="Tahoma" w:cs="Tahoma"/>
              </w:rPr>
              <w:t>NEI CONFRONTI DEI SOCI O DEL RAPPRESENTANTE LEGALE</w:t>
            </w:r>
            <w:r w:rsidR="00662DB1" w:rsidRPr="00082BB4">
              <w:rPr>
                <w:rFonts w:ascii="Tahoma" w:hAnsi="Tahoma" w:cs="Tahoma"/>
              </w:rPr>
              <w:t xml:space="preserve"> (O DEL LIBERO PROFESSIONISTA</w:t>
            </w:r>
            <w:proofErr w:type="gramStart"/>
            <w:r w:rsidR="00662DB1" w:rsidRPr="00082BB4">
              <w:rPr>
                <w:rFonts w:ascii="Tahoma" w:hAnsi="Tahoma" w:cs="Tahoma"/>
              </w:rPr>
              <w:t xml:space="preserve">), </w:t>
            </w:r>
            <w:r w:rsidRPr="00082BB4">
              <w:rPr>
                <w:rFonts w:ascii="Tahoma" w:hAnsi="Tahoma" w:cs="Tahoma"/>
              </w:rPr>
              <w:t xml:space="preserve"> È</w:t>
            </w:r>
            <w:proofErr w:type="gramEnd"/>
            <w:r w:rsidRPr="00082BB4">
              <w:rPr>
                <w:rFonts w:ascii="Tahoma" w:hAnsi="Tahoma" w:cs="Tahoma"/>
              </w:rPr>
              <w:t xml:space="preserve"> STATA INIZIATA L’AZIONE PENALE PER REATI DI CORRUZIONE O PER REATI COMPRESI NEL D. LGS 231/01 O PER REATI TRIBUTARI?</w:t>
            </w:r>
          </w:p>
          <w:p w14:paraId="7991C10F" w14:textId="77777777" w:rsidR="00520052" w:rsidRPr="00082BB4" w:rsidRDefault="00520052" w:rsidP="0052005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67A86617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261741F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FB09517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454664E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425E6804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1BC2532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NEI CONFRONTI DEI SOCI O DEL RAPPRESENTANTE </w:t>
            </w:r>
            <w:proofErr w:type="gramStart"/>
            <w:r w:rsidRPr="00082BB4">
              <w:rPr>
                <w:rFonts w:ascii="Tahoma" w:hAnsi="Tahoma" w:cs="Tahoma"/>
              </w:rPr>
              <w:t xml:space="preserve">LEGALE  </w:t>
            </w:r>
            <w:r w:rsidR="00662DB1" w:rsidRPr="00082BB4">
              <w:rPr>
                <w:rFonts w:ascii="Tahoma" w:hAnsi="Tahoma" w:cs="Tahoma"/>
              </w:rPr>
              <w:t>(</w:t>
            </w:r>
            <w:proofErr w:type="gramEnd"/>
            <w:r w:rsidR="00662DB1" w:rsidRPr="00082BB4">
              <w:rPr>
                <w:rFonts w:ascii="Tahoma" w:hAnsi="Tahoma" w:cs="Tahoma"/>
              </w:rPr>
              <w:t xml:space="preserve">O DEL LIBERO PROFESSIONISTA) </w:t>
            </w:r>
            <w:r w:rsidRPr="00082BB4">
              <w:rPr>
                <w:rFonts w:ascii="Tahoma" w:hAnsi="Tahoma" w:cs="Tahoma"/>
              </w:rPr>
              <w:t xml:space="preserve">È STATA </w:t>
            </w:r>
            <w:r w:rsidRPr="00082BB4">
              <w:rPr>
                <w:rFonts w:ascii="Tahoma" w:hAnsi="Tahoma" w:cs="Tahoma"/>
              </w:rPr>
              <w:lastRenderedPageBreak/>
              <w:t>PRONUNCIATA SENTENZA DI CONDANNA PER REATI DI CORRUZIONE O PER REATI COMPRESI NEL D. LGS 231/01 O PER REATI TRIBUTARI NEGLI ULTIMI 2 ANNI?</w:t>
            </w:r>
          </w:p>
        </w:tc>
        <w:tc>
          <w:tcPr>
            <w:tcW w:w="2835" w:type="dxa"/>
          </w:tcPr>
          <w:p w14:paraId="29EB9AED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EA32C93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4F1CFE7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BC1BC38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45F5002C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AC939B8" w14:textId="77777777" w:rsidR="00520052" w:rsidRPr="00082BB4" w:rsidRDefault="00930C9D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</w:t>
            </w:r>
            <w:proofErr w:type="gramStart"/>
            <w:r w:rsidRPr="00082BB4">
              <w:rPr>
                <w:rFonts w:ascii="Tahoma" w:hAnsi="Tahoma" w:cs="Tahoma"/>
              </w:rPr>
              <w:t xml:space="preserve">IMPRESE)  </w:t>
            </w:r>
            <w:r w:rsidR="00520052" w:rsidRPr="00082BB4">
              <w:rPr>
                <w:rFonts w:ascii="Tahoma" w:hAnsi="Tahoma" w:cs="Tahoma"/>
              </w:rPr>
              <w:t>NEI</w:t>
            </w:r>
            <w:proofErr w:type="gramEnd"/>
            <w:r w:rsidR="00520052" w:rsidRPr="00082BB4">
              <w:rPr>
                <w:rFonts w:ascii="Tahoma" w:hAnsi="Tahoma" w:cs="Tahoma"/>
              </w:rPr>
              <w:t xml:space="preserve"> CONFRONTI DELL’IMPRESA, SONO STATE ADOTTATE MISURE CAUTELARIPER ILLECITI AMMINISTRATIVI DIPENDENTI DAI REATI DI CUI AL D. LGS. N. 231/2001? </w:t>
            </w:r>
          </w:p>
          <w:p w14:paraId="54B820A2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È STATA PRONUNCIATA SENTENZA DI CONDANNA?</w:t>
            </w:r>
          </w:p>
          <w:p w14:paraId="36C8CA0F" w14:textId="77777777" w:rsidR="00520052" w:rsidRPr="00082BB4" w:rsidRDefault="00520052" w:rsidP="004A4162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835" w:type="dxa"/>
          </w:tcPr>
          <w:p w14:paraId="4FFC67CE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27392E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8C97066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E9FF53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0A82EACB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3147CD6" w14:textId="77777777" w:rsidR="00520052" w:rsidRPr="00082BB4" w:rsidRDefault="00930C9D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L'</w:t>
            </w:r>
            <w:r w:rsidR="00520052" w:rsidRPr="00082BB4">
              <w:rPr>
                <w:rFonts w:ascii="Tahoma" w:hAnsi="Tahoma" w:cs="Tahoma"/>
              </w:rPr>
              <w:t xml:space="preserve">IMPRESA È DESTINATARIA DI PROVVEDIMENTI SANZIONATORI DELL’ANAC IN MATERIA DI PREVENZIONE DELLA CORRUZIONE, </w:t>
            </w:r>
          </w:p>
          <w:p w14:paraId="24060A51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TRASPARENZA E CONTRATTI PUBBLICI DI NATURA PECUNIARIA E/O INTERDITTIVA, DIVENUTI INOPPUGNABILI O CONFERMATI </w:t>
            </w:r>
          </w:p>
          <w:p w14:paraId="16C68079" w14:textId="77777777" w:rsidR="00520052" w:rsidRDefault="00520052" w:rsidP="004A4162">
            <w:pPr>
              <w:rPr>
                <w:rFonts w:ascii="Tahoma" w:hAnsi="Tahoma" w:cs="Tahoma"/>
                <w:b w:val="0"/>
                <w:bCs w:val="0"/>
              </w:rPr>
            </w:pPr>
            <w:r w:rsidRPr="00082BB4">
              <w:rPr>
                <w:rFonts w:ascii="Tahoma" w:hAnsi="Tahoma" w:cs="Tahoma"/>
              </w:rPr>
              <w:t>CON SENTENZA PASSATA IN GIUDICATO NEGLI ULTIMI 2 ANNI</w:t>
            </w:r>
          </w:p>
          <w:p w14:paraId="583B5A87" w14:textId="77777777" w:rsidR="00D9519C" w:rsidRPr="00082BB4" w:rsidRDefault="00D9519C" w:rsidP="004A4162">
            <w:pPr>
              <w:rPr>
                <w:rFonts w:ascii="Tahoma" w:hAnsi="Tahoma" w:cs="Tahoma"/>
              </w:rPr>
            </w:pPr>
          </w:p>
          <w:p w14:paraId="780CCC33" w14:textId="77777777" w:rsidR="00662DB1" w:rsidRPr="00082BB4" w:rsidRDefault="00662DB1" w:rsidP="004A4162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E02B498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8D6ECA1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840CC49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8E9C04C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21B316C5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B7636A6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EFFETTUA PAGAMENTI E TRANSAZIONI FINANZIARIE DI AMMONTARE SUPERIORE ALLA SOGLIA FISSATA DALLA LEGGE IN VIGORE SULLA DISCIPLINA DELL’USO DEL CONTANTE ESCLUSIVAMENTE PER IL TRAMITE DI STRUMENTI DI PAGAMENTO TRACCIABILI?</w:t>
            </w:r>
          </w:p>
          <w:p w14:paraId="611B7464" w14:textId="77777777" w:rsidR="00662DB1" w:rsidRPr="00082BB4" w:rsidRDefault="00662DB1" w:rsidP="004A4162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835" w:type="dxa"/>
          </w:tcPr>
          <w:p w14:paraId="754D045B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6AD03B5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673F8EA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A2111C2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4DB86137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E7D4E7E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È DESTINATARIA DI PROVVEDIMENTI DELL'AUTORITÀ COMPETENTE DI ACCERTAMENTO DEL MANCATO RISPETTO DELLE </w:t>
            </w:r>
          </w:p>
          <w:p w14:paraId="58392A30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PREVISIONI DI LEGGE RELATIVE ALLA TUTELA DELLA SALUTE E DELLA SICUREZZA NEI LUOGHI DI LAVORO DIVENUTI INOPPUGNABILI O </w:t>
            </w:r>
          </w:p>
          <w:p w14:paraId="24145B5D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CONFERMATI CON SENTENZA PASSATA IN GIUDICATO NEGLI ULTIMI 2 </w:t>
            </w:r>
            <w:proofErr w:type="gramStart"/>
            <w:r w:rsidRPr="00082BB4">
              <w:rPr>
                <w:rFonts w:ascii="Tahoma" w:hAnsi="Tahoma" w:cs="Tahoma"/>
              </w:rPr>
              <w:t>ANNI ?</w:t>
            </w:r>
            <w:proofErr w:type="gramEnd"/>
          </w:p>
          <w:p w14:paraId="3C01D627" w14:textId="77777777" w:rsidR="00520052" w:rsidRPr="00082BB4" w:rsidRDefault="00520052" w:rsidP="004A41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816811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8821C1B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27D2009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542C625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5125DE02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5766AC6" w14:textId="77777777" w:rsidR="00662DB1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È DESTINATARIA DI PROVVEDIMENTI DELL'AUTORITÀ COMPETENTE </w:t>
            </w:r>
            <w:r w:rsidRPr="00082BB4">
              <w:rPr>
                <w:rFonts w:ascii="Tahoma" w:hAnsi="Tahoma" w:cs="Tahoma"/>
              </w:rPr>
              <w:lastRenderedPageBreak/>
              <w:t xml:space="preserve">DI ACCERTAMENTO DEL MANCATO RISPETTO ALL'OBBLIGO DI PAGAMENTO DI IMPOSTE E TASSE, DI ACCERTAMENTO DI VIOLAZIONI IN MATERIA DI OBBLIGHI RETRIBUTIVI, CONTRIBUTIVI </w:t>
            </w:r>
            <w:proofErr w:type="gramStart"/>
            <w:r w:rsidRPr="00082BB4">
              <w:rPr>
                <w:rFonts w:ascii="Tahoma" w:hAnsi="Tahoma" w:cs="Tahoma"/>
              </w:rPr>
              <w:t>E  ASSICURATIVI</w:t>
            </w:r>
            <w:proofErr w:type="gramEnd"/>
            <w:r w:rsidRPr="00082BB4">
              <w:rPr>
                <w:rFonts w:ascii="Tahoma" w:hAnsi="Tahoma" w:cs="Tahoma"/>
              </w:rPr>
              <w:t xml:space="preserve"> E DI OBBLIGHI RELATIVI ALLE RITENUTE FISCALI CONCERNENTI I PROPRI DIPENDENTI E COLLABORATORI, DIVENUTI INOPPUGNABILI O CONFERMATI CON SENTENZA PASSATA IN GIUDICATO NEGLI ULTIMI 2 ANNI</w:t>
            </w:r>
            <w:r w:rsidR="00930C9D" w:rsidRPr="00082BB4">
              <w:rPr>
                <w:rFonts w:ascii="Tahoma" w:hAnsi="Tahoma" w:cs="Tahoma"/>
              </w:rPr>
              <w:t>?</w:t>
            </w:r>
          </w:p>
          <w:p w14:paraId="1AEB0812" w14:textId="77777777" w:rsidR="00520052" w:rsidRPr="00082BB4" w:rsidRDefault="00520052" w:rsidP="004A41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A161B9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B2EBF1C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B668B43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7F94702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3220503E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4C2DB1A" w14:textId="77777777" w:rsidR="00520052" w:rsidRPr="00082BB4" w:rsidRDefault="00520052" w:rsidP="0052005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UTILIZZA SISTEMI DI TRACCIABILITÀ DEI PAGAMENTI ANCHE PER SOMME DI IMPORTI INFERIORI RISPETTO A </w:t>
            </w:r>
            <w:proofErr w:type="gramStart"/>
            <w:r w:rsidRPr="00082BB4">
              <w:rPr>
                <w:rFonts w:ascii="Tahoma" w:hAnsi="Tahoma" w:cs="Tahoma"/>
              </w:rPr>
              <w:t>QUELLI  FISSATI</w:t>
            </w:r>
            <w:proofErr w:type="gramEnd"/>
            <w:r w:rsidRPr="00082BB4">
              <w:rPr>
                <w:rFonts w:ascii="Tahoma" w:hAnsi="Tahoma" w:cs="Tahoma"/>
              </w:rPr>
              <w:t xml:space="preserve"> DALLA LEGGE?</w:t>
            </w:r>
          </w:p>
          <w:p w14:paraId="325C4F42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A597683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52449C4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C2EDDAA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CFA872A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4EFE4D44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CB32947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HA ADOTTATO UNA FUNZIONE O STRUTTURA ORGANIZZATIVA, ANCHE IN OUTSOURCING, CHE ESPLETI </w:t>
            </w:r>
            <w:r w:rsidRPr="00082BB4">
              <w:rPr>
                <w:rFonts w:ascii="Tahoma" w:hAnsi="Tahoma" w:cs="Tahoma"/>
              </w:rPr>
              <w:lastRenderedPageBreak/>
              <w:t xml:space="preserve">IL CONTROLLO DI </w:t>
            </w:r>
          </w:p>
          <w:p w14:paraId="20433899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CONFORMITÀ DELLE ATTIVITÀ AZIENDALI A DISPOSIZIONI NORMATIVE APPLICABILI ALL’IMPRESA, O UN MODELLO </w:t>
            </w:r>
          </w:p>
          <w:p w14:paraId="4DDF1B13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>ORGANIZZATIVO AI SENSI DEL D.LGS. N. 231/2001</w:t>
            </w:r>
          </w:p>
          <w:p w14:paraId="031E8B69" w14:textId="77777777" w:rsidR="00520052" w:rsidRPr="00082BB4" w:rsidRDefault="00520052" w:rsidP="004A4162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835" w:type="dxa"/>
          </w:tcPr>
          <w:p w14:paraId="45D6F703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CF0CF3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C30B579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3AEABB7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026AF6D2" w14:textId="77777777" w:rsidTr="0093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CE715FA" w14:textId="77777777" w:rsidR="00520052" w:rsidRPr="00082BB4" w:rsidRDefault="00520052" w:rsidP="0052005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HA ADOTTATO MODELLI ORGANIZZATIVI DI </w:t>
            </w:r>
          </w:p>
          <w:p w14:paraId="1842DD5B" w14:textId="77777777" w:rsidR="00520052" w:rsidRPr="00082BB4" w:rsidRDefault="00520052" w:rsidP="00930C9D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PREVENZIONE E DI CONTRASTO DELLA CORRUZIONE</w:t>
            </w:r>
          </w:p>
        </w:tc>
        <w:tc>
          <w:tcPr>
            <w:tcW w:w="2835" w:type="dxa"/>
          </w:tcPr>
          <w:p w14:paraId="5832B51D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C5AF732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8CA14F4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B929BAC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C8B87E4" w14:textId="77777777" w:rsidR="00520052" w:rsidRPr="00082BB4" w:rsidRDefault="00520052" w:rsidP="00520052">
      <w:pPr>
        <w:jc w:val="both"/>
        <w:rPr>
          <w:rFonts w:ascii="Tahoma" w:hAnsi="Tahoma" w:cs="Tahoma"/>
        </w:rPr>
      </w:pPr>
    </w:p>
    <w:p w14:paraId="6FE9191C" w14:textId="77777777" w:rsidR="00930C9D" w:rsidRPr="00082BB4" w:rsidRDefault="00930C9D" w:rsidP="00520052">
      <w:pPr>
        <w:jc w:val="both"/>
        <w:rPr>
          <w:rFonts w:ascii="Tahoma" w:hAnsi="Tahoma" w:cs="Tahoma"/>
        </w:rPr>
      </w:pPr>
    </w:p>
    <w:tbl>
      <w:tblPr>
        <w:tblStyle w:val="Grigliachiara-Colore11"/>
        <w:tblW w:w="14709" w:type="dxa"/>
        <w:tblLook w:val="04A0" w:firstRow="1" w:lastRow="0" w:firstColumn="1" w:lastColumn="0" w:noHBand="0" w:noVBand="1"/>
      </w:tblPr>
      <w:tblGrid>
        <w:gridCol w:w="7213"/>
        <w:gridCol w:w="7496"/>
      </w:tblGrid>
      <w:tr w:rsidR="00930C9D" w:rsidRPr="00082BB4" w14:paraId="65EC77CA" w14:textId="77777777" w:rsidTr="00930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3" w:type="dxa"/>
          </w:tcPr>
          <w:p w14:paraId="5C752B80" w14:textId="77777777" w:rsidR="00930C9D" w:rsidRPr="00082BB4" w:rsidRDefault="00930C9D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LUOGO E DATA</w:t>
            </w:r>
          </w:p>
        </w:tc>
        <w:tc>
          <w:tcPr>
            <w:tcW w:w="7496" w:type="dxa"/>
          </w:tcPr>
          <w:p w14:paraId="1612AFBC" w14:textId="77777777" w:rsidR="00930C9D" w:rsidRPr="00082BB4" w:rsidRDefault="00930C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TIMBRO E FIRMA</w:t>
            </w:r>
          </w:p>
        </w:tc>
      </w:tr>
    </w:tbl>
    <w:p w14:paraId="3BBC7EF0" w14:textId="77777777" w:rsidR="00633E5B" w:rsidRPr="00082BB4" w:rsidRDefault="00633E5B">
      <w:pPr>
        <w:rPr>
          <w:rFonts w:ascii="Tahoma" w:hAnsi="Tahoma" w:cs="Tahoma"/>
        </w:rPr>
      </w:pPr>
    </w:p>
    <w:sectPr w:rsidR="00633E5B" w:rsidRPr="00082BB4" w:rsidSect="00662DB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F341B" w14:textId="77777777" w:rsidR="00EE2624" w:rsidRDefault="00EE2624" w:rsidP="00C70EC4">
      <w:pPr>
        <w:spacing w:after="0" w:line="240" w:lineRule="auto"/>
      </w:pPr>
      <w:r>
        <w:separator/>
      </w:r>
    </w:p>
  </w:endnote>
  <w:endnote w:type="continuationSeparator" w:id="0">
    <w:p w14:paraId="7BDCB2E4" w14:textId="77777777" w:rsidR="00EE2624" w:rsidRDefault="00EE2624" w:rsidP="00C7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altName w:val="Wingdings 3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766 BT">
    <w:altName w:val="Times New Roman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34E97" w14:textId="77777777" w:rsidR="00623CA3" w:rsidRPr="00623CA3" w:rsidRDefault="00623CA3" w:rsidP="00C40DB0">
    <w:pPr>
      <w:pStyle w:val="Didascalia"/>
      <w:rPr>
        <w:sz w:val="16"/>
        <w:szCs w:val="16"/>
        <w:lang w:val="en-US"/>
      </w:rPr>
    </w:pPr>
    <w:r w:rsidRPr="00623CA3">
      <w:rPr>
        <w:sz w:val="16"/>
        <w:szCs w:val="16"/>
        <w:lang w:val="en-US"/>
      </w:rPr>
      <w:t xml:space="preserve">PRIMOS SRL </w:t>
    </w:r>
  </w:p>
  <w:p w14:paraId="31B23D53" w14:textId="19EEA1C1" w:rsidR="00930C9D" w:rsidRPr="00623CA3" w:rsidRDefault="004C67EF" w:rsidP="00C40DB0">
    <w:pPr>
      <w:pStyle w:val="Didascalia"/>
      <w:rPr>
        <w:lang w:val="en-US"/>
      </w:rPr>
    </w:pPr>
    <w:r w:rsidRPr="00623CA3">
      <w:rPr>
        <w:sz w:val="16"/>
        <w:szCs w:val="16"/>
        <w:lang w:val="en-US"/>
      </w:rPr>
      <w:t>Tel</w:t>
    </w:r>
    <w:r w:rsidR="00C40DB0" w:rsidRPr="00623CA3">
      <w:rPr>
        <w:sz w:val="16"/>
        <w:szCs w:val="16"/>
        <w:lang w:val="en-US"/>
      </w:rPr>
      <w:t xml:space="preserve"> </w:t>
    </w:r>
    <w:r w:rsidR="00623CA3">
      <w:rPr>
        <w:sz w:val="16"/>
        <w:szCs w:val="16"/>
        <w:lang w:val="en-US"/>
      </w:rPr>
      <w:t>080/9401139</w:t>
    </w:r>
    <w:r w:rsidRPr="00623CA3">
      <w:rPr>
        <w:sz w:val="16"/>
        <w:szCs w:val="16"/>
        <w:lang w:val="en-US"/>
      </w:rPr>
      <w:t xml:space="preserve"> - EMAIL: </w:t>
    </w:r>
    <w:r w:rsidR="00C40DB0" w:rsidRPr="00623CA3">
      <w:rPr>
        <w:sz w:val="16"/>
        <w:szCs w:val="16"/>
        <w:lang w:val="en-US"/>
      </w:rPr>
      <w:t>info@</w:t>
    </w:r>
    <w:r w:rsidR="00623CA3">
      <w:rPr>
        <w:sz w:val="16"/>
        <w:szCs w:val="16"/>
        <w:lang w:val="en-US"/>
      </w:rPr>
      <w:t>primoseng.it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290B7" w14:textId="77777777" w:rsidR="00EE2624" w:rsidRDefault="00EE2624" w:rsidP="00C70EC4">
      <w:pPr>
        <w:spacing w:after="0" w:line="240" w:lineRule="auto"/>
      </w:pPr>
      <w:r>
        <w:separator/>
      </w:r>
    </w:p>
  </w:footnote>
  <w:footnote w:type="continuationSeparator" w:id="0">
    <w:p w14:paraId="7E735F77" w14:textId="77777777" w:rsidR="00EE2624" w:rsidRDefault="00EE2624" w:rsidP="00C7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E28B0" w14:textId="77777777" w:rsidR="00DF78DC" w:rsidRDefault="00DF78DC"/>
  <w:tbl>
    <w:tblPr>
      <w:tblW w:w="104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49"/>
      <w:gridCol w:w="6371"/>
      <w:gridCol w:w="1555"/>
    </w:tblGrid>
    <w:tr w:rsidR="00C70EC4" w14:paraId="2BB06344" w14:textId="77777777" w:rsidTr="00120834">
      <w:trPr>
        <w:trHeight w:val="1502"/>
        <w:jc w:val="center"/>
      </w:trPr>
      <w:tc>
        <w:tcPr>
          <w:tcW w:w="25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5BB9352" w14:textId="77777777" w:rsidR="00C70EC4" w:rsidRDefault="00C70EC4" w:rsidP="00C70EC4">
          <w:pPr>
            <w:widowControl w:val="0"/>
            <w:snapToGrid w:val="0"/>
            <w:jc w:val="center"/>
            <w:rPr>
              <w:sz w:val="32"/>
              <w:szCs w:val="32"/>
            </w:rPr>
          </w:pPr>
        </w:p>
        <w:p w14:paraId="480F9126" w14:textId="067C6E72" w:rsidR="00DF78DC" w:rsidRPr="009C6AC9" w:rsidRDefault="003F60EE" w:rsidP="004511E1">
          <w:pPr>
            <w:pStyle w:val="Intestazione"/>
            <w:jc w:val="center"/>
            <w:rPr>
              <w:sz w:val="32"/>
              <w:szCs w:val="32"/>
            </w:rPr>
          </w:pPr>
          <w:r w:rsidRPr="004511E1">
            <w:rPr>
              <w:rFonts w:ascii="Calibri" w:hAnsi="Calibri"/>
              <w:b/>
              <w:sz w:val="32"/>
              <w:szCs w:val="32"/>
            </w:rPr>
            <w:t>PRIMOS SRL</w:t>
          </w:r>
        </w:p>
      </w:tc>
      <w:tc>
        <w:tcPr>
          <w:tcW w:w="6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403460" w14:textId="77777777" w:rsidR="00C70EC4" w:rsidRPr="004C67EF" w:rsidRDefault="00C70EC4" w:rsidP="00C70EC4">
          <w:pPr>
            <w:pStyle w:val="Intestazione"/>
            <w:jc w:val="center"/>
            <w:rPr>
              <w:rFonts w:ascii="Calibri" w:hAnsi="Calibri"/>
              <w:b/>
              <w:sz w:val="32"/>
              <w:szCs w:val="32"/>
            </w:rPr>
          </w:pPr>
          <w:r w:rsidRPr="004C67EF">
            <w:rPr>
              <w:rFonts w:ascii="Calibri" w:hAnsi="Calibri"/>
              <w:b/>
              <w:sz w:val="32"/>
              <w:szCs w:val="32"/>
            </w:rPr>
            <w:t>QUESTIONARIO DI DUE DILIGENCE</w:t>
          </w:r>
        </w:p>
      </w:tc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260AFB" w14:textId="77777777" w:rsidR="00C70EC4" w:rsidRDefault="00C70EC4" w:rsidP="004A4162">
          <w:pPr>
            <w:widowControl w:val="0"/>
            <w:snapToGrid w:val="0"/>
            <w:jc w:val="center"/>
          </w:pPr>
          <w:r>
            <w:t>MOD  13</w:t>
          </w:r>
        </w:p>
        <w:p w14:paraId="388043A8" w14:textId="77777777" w:rsidR="00C70EC4" w:rsidRDefault="00C70EC4" w:rsidP="004A4162">
          <w:pPr>
            <w:widowControl w:val="0"/>
            <w:snapToGrid w:val="0"/>
            <w:jc w:val="center"/>
          </w:pPr>
          <w:r>
            <w:t>REV 0</w:t>
          </w:r>
        </w:p>
      </w:tc>
    </w:tr>
  </w:tbl>
  <w:p w14:paraId="28DCFC60" w14:textId="77777777" w:rsidR="00C70EC4" w:rsidRDefault="00C70E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B55FB"/>
    <w:multiLevelType w:val="hybridMultilevel"/>
    <w:tmpl w:val="2EA84DC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90A14"/>
    <w:multiLevelType w:val="hybridMultilevel"/>
    <w:tmpl w:val="5370785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C674B"/>
    <w:multiLevelType w:val="hybridMultilevel"/>
    <w:tmpl w:val="5370785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EC4"/>
    <w:rsid w:val="00022902"/>
    <w:rsid w:val="00082BB4"/>
    <w:rsid w:val="00120834"/>
    <w:rsid w:val="003F60EE"/>
    <w:rsid w:val="004068C4"/>
    <w:rsid w:val="00406C9E"/>
    <w:rsid w:val="004511E1"/>
    <w:rsid w:val="004640E0"/>
    <w:rsid w:val="004C64B7"/>
    <w:rsid w:val="004C67EF"/>
    <w:rsid w:val="004E22D6"/>
    <w:rsid w:val="00520052"/>
    <w:rsid w:val="005B7479"/>
    <w:rsid w:val="00623CA3"/>
    <w:rsid w:val="00633E5B"/>
    <w:rsid w:val="00662DB1"/>
    <w:rsid w:val="00670765"/>
    <w:rsid w:val="00670CB8"/>
    <w:rsid w:val="00690B4D"/>
    <w:rsid w:val="007C74EE"/>
    <w:rsid w:val="007E2D3A"/>
    <w:rsid w:val="00930C9D"/>
    <w:rsid w:val="009447BE"/>
    <w:rsid w:val="009921D3"/>
    <w:rsid w:val="00A06E1B"/>
    <w:rsid w:val="00B13365"/>
    <w:rsid w:val="00B67CAA"/>
    <w:rsid w:val="00C40DB0"/>
    <w:rsid w:val="00C70EC4"/>
    <w:rsid w:val="00D21A06"/>
    <w:rsid w:val="00D9519C"/>
    <w:rsid w:val="00DE3E8C"/>
    <w:rsid w:val="00DF78DC"/>
    <w:rsid w:val="00E24F66"/>
    <w:rsid w:val="00EE2624"/>
    <w:rsid w:val="00F060C6"/>
    <w:rsid w:val="00FB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D80BE"/>
  <w15:docId w15:val="{BA212E27-05FE-B94F-86E6-38EE748A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765"/>
  </w:style>
  <w:style w:type="paragraph" w:styleId="Titolo4">
    <w:name w:val="heading 4"/>
    <w:basedOn w:val="Normale"/>
    <w:next w:val="Normale"/>
    <w:link w:val="Titolo4Carattere"/>
    <w:qFormat/>
    <w:rsid w:val="00C70EC4"/>
    <w:pPr>
      <w:keepNext/>
      <w:spacing w:after="0" w:line="240" w:lineRule="auto"/>
      <w:jc w:val="center"/>
      <w:outlineLvl w:val="3"/>
    </w:pPr>
    <w:rPr>
      <w:rFonts w:ascii="Dutch766 BT" w:eastAsia="Times New Roman" w:hAnsi="Dutch766 BT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70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70EC4"/>
  </w:style>
  <w:style w:type="paragraph" w:styleId="Pidipagina">
    <w:name w:val="footer"/>
    <w:basedOn w:val="Normale"/>
    <w:link w:val="PidipaginaCarattere"/>
    <w:uiPriority w:val="99"/>
    <w:unhideWhenUsed/>
    <w:rsid w:val="00C70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EC4"/>
  </w:style>
  <w:style w:type="character" w:customStyle="1" w:styleId="Titolo4Carattere">
    <w:name w:val="Titolo 4 Carattere"/>
    <w:basedOn w:val="Carpredefinitoparagrafo"/>
    <w:link w:val="Titolo4"/>
    <w:rsid w:val="00C70EC4"/>
    <w:rPr>
      <w:rFonts w:ascii="Dutch766 BT" w:eastAsia="Times New Roman" w:hAnsi="Dutch766 BT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EC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C70EC4"/>
    <w:pPr>
      <w:spacing w:after="0" w:line="240" w:lineRule="auto"/>
      <w:jc w:val="center"/>
    </w:pPr>
    <w:rPr>
      <w:rFonts w:ascii="Tahoma" w:eastAsia="Times New Roman" w:hAnsi="Tahoma" w:cs="Tahoma"/>
      <w:sz w:val="44"/>
      <w:szCs w:val="24"/>
    </w:rPr>
  </w:style>
  <w:style w:type="character" w:styleId="Collegamentoipertestuale">
    <w:name w:val="Hyperlink"/>
    <w:rsid w:val="00C70EC4"/>
    <w:rPr>
      <w:color w:val="0000FF"/>
      <w:u w:val="single"/>
    </w:rPr>
  </w:style>
  <w:style w:type="table" w:customStyle="1" w:styleId="Grigliachiara-Colore11">
    <w:name w:val="Griglia chiara - Colore 11"/>
    <w:basedOn w:val="Tabellanormale"/>
    <w:uiPriority w:val="62"/>
    <w:rsid w:val="0063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gliatabella">
    <w:name w:val="Table Grid"/>
    <w:basedOn w:val="Tabellanormale"/>
    <w:uiPriority w:val="59"/>
    <w:rsid w:val="00464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F23F-D18A-4C6D-B7F8-3CD5B5B4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</dc:creator>
  <cp:keywords/>
  <dc:description/>
  <cp:lastModifiedBy>Microsoft Office User</cp:lastModifiedBy>
  <cp:revision>15</cp:revision>
  <dcterms:created xsi:type="dcterms:W3CDTF">2018-06-11T11:03:00Z</dcterms:created>
  <dcterms:modified xsi:type="dcterms:W3CDTF">2021-09-17T14:34:00Z</dcterms:modified>
</cp:coreProperties>
</file>